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AC5E" w14:textId="069A1E3D" w:rsidR="008102D2" w:rsidRPr="005949FF" w:rsidRDefault="00AE5322" w:rsidP="00822FF1">
      <w:pPr>
        <w:pStyle w:val="Kopfzeile"/>
        <w:tabs>
          <w:tab w:val="clear" w:pos="4536"/>
          <w:tab w:val="clear" w:pos="9072"/>
        </w:tabs>
        <w:ind w:left="2410" w:right="-144"/>
        <w:outlineLvl w:val="0"/>
        <w:rPr>
          <w:rFonts w:ascii="Century Gothic" w:hAnsi="Century Gothic"/>
          <w:b/>
          <w:sz w:val="36"/>
          <w:szCs w:val="36"/>
        </w:rPr>
      </w:pPr>
      <w:r w:rsidRPr="005949FF">
        <w:rPr>
          <w:rFonts w:ascii="Century Gothic" w:hAnsi="Century Gothic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DF69E6B" wp14:editId="180B5A76">
            <wp:simplePos x="0" y="0"/>
            <wp:positionH relativeFrom="column">
              <wp:posOffset>-48895</wp:posOffset>
            </wp:positionH>
            <wp:positionV relativeFrom="paragraph">
              <wp:posOffset>-151765</wp:posOffset>
            </wp:positionV>
            <wp:extent cx="1485900" cy="1106805"/>
            <wp:effectExtent l="0" t="0" r="0" b="0"/>
            <wp:wrapNone/>
            <wp:docPr id="9" name="Bild 9" descr="logo_tv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tvd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6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084D7" w14:textId="0FB77D7E" w:rsidR="00084C55" w:rsidRPr="005949FF" w:rsidRDefault="00721271" w:rsidP="006A7341">
      <w:pPr>
        <w:pStyle w:val="Kopfzeile"/>
        <w:tabs>
          <w:tab w:val="clear" w:pos="4536"/>
          <w:tab w:val="clear" w:pos="9072"/>
        </w:tabs>
        <w:ind w:left="4111" w:right="-144"/>
        <w:outlineLvl w:val="0"/>
        <w:rPr>
          <w:rFonts w:ascii="Century Gothic" w:hAnsi="Century Gothic"/>
          <w:b/>
          <w:sz w:val="36"/>
          <w:szCs w:val="36"/>
        </w:rPr>
      </w:pPr>
      <w:r w:rsidRPr="005949FF">
        <w:rPr>
          <w:rFonts w:ascii="Century Gothic" w:hAnsi="Century Gothic"/>
          <w:b/>
          <w:sz w:val="36"/>
          <w:szCs w:val="36"/>
        </w:rPr>
        <w:t>2</w:t>
      </w:r>
      <w:r w:rsidR="006A7341">
        <w:rPr>
          <w:rFonts w:ascii="Century Gothic" w:hAnsi="Century Gothic"/>
          <w:b/>
          <w:sz w:val="36"/>
          <w:szCs w:val="36"/>
        </w:rPr>
        <w:t>9</w:t>
      </w:r>
      <w:r w:rsidR="008102D2" w:rsidRPr="005949FF">
        <w:rPr>
          <w:rFonts w:ascii="Century Gothic" w:hAnsi="Century Gothic"/>
          <w:b/>
          <w:sz w:val="36"/>
          <w:szCs w:val="36"/>
        </w:rPr>
        <w:t>. Schüler</w:t>
      </w:r>
      <w:r w:rsidR="006A7341">
        <w:rPr>
          <w:rFonts w:ascii="Century Gothic" w:hAnsi="Century Gothic"/>
          <w:b/>
          <w:sz w:val="36"/>
          <w:szCs w:val="36"/>
        </w:rPr>
        <w:t>:innen</w:t>
      </w:r>
      <w:r w:rsidR="008102D2" w:rsidRPr="005949FF">
        <w:rPr>
          <w:rFonts w:ascii="Century Gothic" w:hAnsi="Century Gothic"/>
          <w:b/>
          <w:sz w:val="36"/>
          <w:szCs w:val="36"/>
        </w:rPr>
        <w:t>handballturnier</w:t>
      </w:r>
    </w:p>
    <w:p w14:paraId="1E7A580F" w14:textId="1CE6E07F" w:rsidR="008102D2" w:rsidRPr="005949FF" w:rsidRDefault="00532240" w:rsidP="006A7341">
      <w:pPr>
        <w:pStyle w:val="Kopfzeile"/>
        <w:tabs>
          <w:tab w:val="clear" w:pos="4536"/>
          <w:tab w:val="clear" w:pos="9072"/>
        </w:tabs>
        <w:ind w:left="4111" w:right="-144"/>
        <w:outlineLvl w:val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Sonntag, </w:t>
      </w:r>
      <w:r w:rsidR="005971D7">
        <w:rPr>
          <w:rFonts w:ascii="Century Gothic" w:hAnsi="Century Gothic"/>
          <w:b/>
          <w:sz w:val="36"/>
          <w:szCs w:val="36"/>
        </w:rPr>
        <w:t>2</w:t>
      </w:r>
      <w:r w:rsidR="006A7341">
        <w:rPr>
          <w:rFonts w:ascii="Century Gothic" w:hAnsi="Century Gothic"/>
          <w:b/>
          <w:sz w:val="36"/>
          <w:szCs w:val="36"/>
        </w:rPr>
        <w:t>3</w:t>
      </w:r>
      <w:r w:rsidR="00084C55" w:rsidRPr="005949FF">
        <w:rPr>
          <w:rFonts w:ascii="Century Gothic" w:hAnsi="Century Gothic"/>
          <w:b/>
          <w:sz w:val="36"/>
          <w:szCs w:val="36"/>
        </w:rPr>
        <w:t>. Oktober 20</w:t>
      </w:r>
      <w:r w:rsidR="00D60B87">
        <w:rPr>
          <w:rFonts w:ascii="Century Gothic" w:hAnsi="Century Gothic"/>
          <w:b/>
          <w:sz w:val="36"/>
          <w:szCs w:val="36"/>
        </w:rPr>
        <w:t>2</w:t>
      </w:r>
      <w:r w:rsidR="006A7341">
        <w:rPr>
          <w:rFonts w:ascii="Century Gothic" w:hAnsi="Century Gothic"/>
          <w:b/>
          <w:sz w:val="36"/>
          <w:szCs w:val="36"/>
        </w:rPr>
        <w:t>2</w:t>
      </w:r>
    </w:p>
    <w:p w14:paraId="5690FCFB" w14:textId="77777777" w:rsidR="008102D2" w:rsidRPr="005949FF" w:rsidRDefault="008102D2" w:rsidP="006A7341">
      <w:pPr>
        <w:pStyle w:val="Kopfzeile"/>
        <w:tabs>
          <w:tab w:val="clear" w:pos="4536"/>
          <w:tab w:val="clear" w:pos="9072"/>
        </w:tabs>
        <w:spacing w:before="120"/>
        <w:ind w:left="4111" w:right="-142"/>
        <w:outlineLvl w:val="0"/>
        <w:rPr>
          <w:rFonts w:ascii="Century Gothic" w:hAnsi="Century Gothic"/>
          <w:b/>
          <w:sz w:val="28"/>
          <w:szCs w:val="28"/>
        </w:rPr>
      </w:pPr>
      <w:r w:rsidRPr="005949FF">
        <w:rPr>
          <w:rFonts w:ascii="Century Gothic" w:hAnsi="Century Gothic"/>
          <w:b/>
          <w:sz w:val="28"/>
          <w:szCs w:val="28"/>
        </w:rPr>
        <w:t>Sporthalle Chrüzmatt Dagmersellen</w:t>
      </w:r>
    </w:p>
    <w:p w14:paraId="1346189B" w14:textId="77777777" w:rsidR="00063A48" w:rsidRPr="005949FF" w:rsidRDefault="00063A48" w:rsidP="00822FF1">
      <w:pPr>
        <w:pStyle w:val="Kopfzeile"/>
        <w:tabs>
          <w:tab w:val="clear" w:pos="4536"/>
          <w:tab w:val="clear" w:pos="9072"/>
        </w:tabs>
        <w:rPr>
          <w:rFonts w:ascii="Century Gothic" w:hAnsi="Century Gothic"/>
          <w:sz w:val="22"/>
        </w:rPr>
      </w:pPr>
    </w:p>
    <w:p w14:paraId="032AA99C" w14:textId="7C060F01" w:rsidR="00A20672" w:rsidRPr="005949FF" w:rsidRDefault="005949FF" w:rsidP="00822FF1">
      <w:pPr>
        <w:pStyle w:val="Kopfzeile"/>
        <w:tabs>
          <w:tab w:val="clear" w:pos="4536"/>
          <w:tab w:val="clear" w:pos="9072"/>
        </w:tabs>
        <w:rPr>
          <w:rFonts w:ascii="Century Gothic" w:hAnsi="Century Gothic"/>
          <w:sz w:val="22"/>
        </w:rPr>
      </w:pPr>
      <w:r w:rsidRPr="005949FF">
        <w:rPr>
          <w:rFonts w:ascii="Century Gothic" w:hAnsi="Century Gothic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528BBD0" wp14:editId="30ADFFDF">
            <wp:simplePos x="0" y="0"/>
            <wp:positionH relativeFrom="column">
              <wp:posOffset>4704080</wp:posOffset>
            </wp:positionH>
            <wp:positionV relativeFrom="paragraph">
              <wp:posOffset>102235</wp:posOffset>
            </wp:positionV>
            <wp:extent cx="1485900" cy="1327785"/>
            <wp:effectExtent l="0" t="0" r="0" b="5715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6E6EA" w14:textId="66E00630" w:rsidR="00721271" w:rsidRDefault="00721271" w:rsidP="00822FF1">
      <w:pPr>
        <w:pStyle w:val="Kopfzeile"/>
        <w:tabs>
          <w:tab w:val="clear" w:pos="4536"/>
          <w:tab w:val="clear" w:pos="9072"/>
        </w:tabs>
        <w:rPr>
          <w:rFonts w:ascii="Century Gothic" w:hAnsi="Century Gothic"/>
          <w:sz w:val="22"/>
        </w:rPr>
      </w:pPr>
    </w:p>
    <w:p w14:paraId="3B5A4B30" w14:textId="77777777" w:rsidR="005949FF" w:rsidRPr="005949FF" w:rsidRDefault="005949FF" w:rsidP="00822FF1">
      <w:pPr>
        <w:pStyle w:val="Kopfzeile"/>
        <w:tabs>
          <w:tab w:val="clear" w:pos="4536"/>
          <w:tab w:val="clear" w:pos="9072"/>
        </w:tabs>
        <w:rPr>
          <w:rFonts w:ascii="Century Gothic" w:hAnsi="Century Gothic"/>
          <w:sz w:val="22"/>
        </w:rPr>
      </w:pPr>
    </w:p>
    <w:p w14:paraId="56B9D993" w14:textId="419E96A5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2"/>
        </w:rPr>
      </w:pPr>
      <w:r w:rsidRPr="005949FF">
        <w:rPr>
          <w:rFonts w:ascii="Century Gothic" w:hAnsi="Century Gothic"/>
          <w:sz w:val="22"/>
        </w:rPr>
        <w:t xml:space="preserve">An die </w:t>
      </w:r>
    </w:p>
    <w:p w14:paraId="32DCD364" w14:textId="77777777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2"/>
        </w:rPr>
      </w:pPr>
      <w:r w:rsidRPr="005949FF">
        <w:rPr>
          <w:rFonts w:ascii="Century Gothic" w:hAnsi="Century Gothic"/>
          <w:sz w:val="22"/>
        </w:rPr>
        <w:t>Klassenlehrpersonen</w:t>
      </w:r>
    </w:p>
    <w:p w14:paraId="5CA667E3" w14:textId="77777777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</w:p>
    <w:p w14:paraId="76EC5105" w14:textId="77777777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</w:p>
    <w:p w14:paraId="62ED19AF" w14:textId="77777777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</w:p>
    <w:p w14:paraId="3CFF4BEE" w14:textId="41F659D4" w:rsidR="00AE5322" w:rsidRPr="005949FF" w:rsidRDefault="006A7341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Dagmersellen</w:t>
      </w:r>
      <w:r w:rsidR="005949FF">
        <w:rPr>
          <w:rFonts w:ascii="Century Gothic" w:hAnsi="Century Gothic"/>
          <w:sz w:val="24"/>
          <w:szCs w:val="24"/>
        </w:rPr>
        <w:t>,</w:t>
      </w:r>
      <w:r w:rsidR="00AE5322" w:rsidRPr="005949FF">
        <w:rPr>
          <w:rFonts w:ascii="Century Gothic" w:hAnsi="Century Gothic"/>
          <w:sz w:val="24"/>
          <w:szCs w:val="24"/>
        </w:rPr>
        <w:t xml:space="preserve"> </w:t>
      </w:r>
      <w:r w:rsidR="005971D7">
        <w:rPr>
          <w:rFonts w:ascii="Century Gothic" w:hAnsi="Century Gothic"/>
          <w:sz w:val="24"/>
          <w:szCs w:val="24"/>
        </w:rPr>
        <w:t>September</w:t>
      </w:r>
      <w:r w:rsidR="005949FF">
        <w:rPr>
          <w:rFonts w:ascii="Century Gothic" w:hAnsi="Century Gothic"/>
          <w:sz w:val="24"/>
          <w:szCs w:val="24"/>
        </w:rPr>
        <w:t xml:space="preserve"> 20</w:t>
      </w:r>
      <w:r w:rsidR="00D60B87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>2</w:t>
      </w:r>
    </w:p>
    <w:p w14:paraId="2910BEE2" w14:textId="77777777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</w:p>
    <w:p w14:paraId="02779A47" w14:textId="77777777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</w:p>
    <w:p w14:paraId="416655C8" w14:textId="77777777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</w:p>
    <w:p w14:paraId="0DF5B826" w14:textId="2FA7104A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b/>
          <w:sz w:val="24"/>
          <w:szCs w:val="24"/>
        </w:rPr>
      </w:pPr>
      <w:r w:rsidRPr="005949FF">
        <w:rPr>
          <w:rFonts w:ascii="Century Gothic" w:hAnsi="Century Gothic"/>
          <w:b/>
          <w:sz w:val="24"/>
          <w:szCs w:val="24"/>
        </w:rPr>
        <w:t>Schüler</w:t>
      </w:r>
      <w:r w:rsidR="006A7341">
        <w:rPr>
          <w:rFonts w:ascii="Century Gothic" w:hAnsi="Century Gothic"/>
          <w:b/>
          <w:sz w:val="24"/>
          <w:szCs w:val="24"/>
        </w:rPr>
        <w:t>:innen</w:t>
      </w:r>
      <w:r w:rsidRPr="005949FF">
        <w:rPr>
          <w:rFonts w:ascii="Century Gothic" w:hAnsi="Century Gothic"/>
          <w:b/>
          <w:sz w:val="24"/>
          <w:szCs w:val="24"/>
        </w:rPr>
        <w:t>handballturnier 20</w:t>
      </w:r>
      <w:r w:rsidR="00D60B87">
        <w:rPr>
          <w:rFonts w:ascii="Century Gothic" w:hAnsi="Century Gothic"/>
          <w:b/>
          <w:sz w:val="24"/>
          <w:szCs w:val="24"/>
        </w:rPr>
        <w:t>2</w:t>
      </w:r>
      <w:r w:rsidR="006A7341">
        <w:rPr>
          <w:rFonts w:ascii="Century Gothic" w:hAnsi="Century Gothic"/>
          <w:b/>
          <w:sz w:val="24"/>
          <w:szCs w:val="24"/>
        </w:rPr>
        <w:t>2</w:t>
      </w:r>
    </w:p>
    <w:p w14:paraId="26A62FCC" w14:textId="77777777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b/>
          <w:sz w:val="24"/>
          <w:szCs w:val="24"/>
        </w:rPr>
      </w:pPr>
    </w:p>
    <w:p w14:paraId="50845C1B" w14:textId="77777777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b/>
          <w:sz w:val="24"/>
          <w:szCs w:val="24"/>
        </w:rPr>
      </w:pPr>
    </w:p>
    <w:p w14:paraId="00CE5E17" w14:textId="03DBA4F0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  <w:r w:rsidRPr="005949FF">
        <w:rPr>
          <w:rFonts w:ascii="Century Gothic" w:hAnsi="Century Gothic"/>
          <w:sz w:val="24"/>
          <w:szCs w:val="24"/>
        </w:rPr>
        <w:t>Liebe Klassenlehrperson</w:t>
      </w:r>
      <w:r w:rsidR="005949FF">
        <w:rPr>
          <w:rFonts w:ascii="Century Gothic" w:hAnsi="Century Gothic"/>
          <w:sz w:val="24"/>
          <w:szCs w:val="24"/>
        </w:rPr>
        <w:t>en</w:t>
      </w:r>
    </w:p>
    <w:p w14:paraId="07FC4983" w14:textId="77777777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</w:p>
    <w:p w14:paraId="20D0B602" w14:textId="77777777" w:rsidR="006A7341" w:rsidRDefault="006A7341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Am Sonntag, 23. Oktober findet die 29. Ausgabe des Schüler:innenhandballturniers statt. Es würde mich freuen, wenn auch Sie</w:t>
      </w:r>
      <w:r w:rsidR="00AE5322" w:rsidRPr="005949FF">
        <w:rPr>
          <w:rFonts w:ascii="Century Gothic" w:hAnsi="Century Gothic"/>
          <w:sz w:val="24"/>
          <w:szCs w:val="24"/>
        </w:rPr>
        <w:t xml:space="preserve"> </w:t>
      </w:r>
      <w:r w:rsidR="00995FAF">
        <w:rPr>
          <w:rFonts w:ascii="Century Gothic" w:hAnsi="Century Gothic"/>
          <w:sz w:val="24"/>
          <w:szCs w:val="24"/>
        </w:rPr>
        <w:t>Ihre</w:t>
      </w:r>
      <w:r w:rsidR="00AE5322" w:rsidRPr="005949FF">
        <w:rPr>
          <w:rFonts w:ascii="Century Gothic" w:hAnsi="Century Gothic"/>
          <w:sz w:val="24"/>
          <w:szCs w:val="24"/>
        </w:rPr>
        <w:t xml:space="preserve"> Klasse über </w:t>
      </w:r>
      <w:r>
        <w:rPr>
          <w:rFonts w:ascii="Century Gothic" w:hAnsi="Century Gothic"/>
          <w:sz w:val="24"/>
          <w:szCs w:val="24"/>
        </w:rPr>
        <w:t>das Turnier informieren würden und vielleicht sogar eine Mannschaft stellen.</w:t>
      </w:r>
    </w:p>
    <w:p w14:paraId="414C9101" w14:textId="0DE6098A" w:rsidR="00AE5322" w:rsidRDefault="006A7341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Ein Informationsblatt inkl. Elterntalon sowie die </w:t>
      </w:r>
      <w:r w:rsidR="005949FF">
        <w:rPr>
          <w:rFonts w:ascii="Century Gothic" w:hAnsi="Century Gothic"/>
          <w:sz w:val="24"/>
          <w:szCs w:val="24"/>
        </w:rPr>
        <w:t>Anmeldung</w:t>
      </w:r>
      <w:r>
        <w:rPr>
          <w:rFonts w:ascii="Century Gothic" w:hAnsi="Century Gothic"/>
          <w:sz w:val="24"/>
          <w:szCs w:val="24"/>
        </w:rPr>
        <w:t xml:space="preserve"> zum Turnier liegen</w:t>
      </w:r>
      <w:r w:rsidR="00AE5322" w:rsidRPr="005949FF">
        <w:rPr>
          <w:rFonts w:ascii="Century Gothic" w:hAnsi="Century Gothic"/>
          <w:sz w:val="24"/>
          <w:szCs w:val="24"/>
        </w:rPr>
        <w:t xml:space="preserve"> diesem Schreiben bei. </w:t>
      </w:r>
      <w:r w:rsidR="005949FF">
        <w:rPr>
          <w:rFonts w:ascii="Century Gothic" w:hAnsi="Century Gothic"/>
          <w:sz w:val="24"/>
          <w:szCs w:val="24"/>
        </w:rPr>
        <w:t xml:space="preserve">Um </w:t>
      </w:r>
      <w:r w:rsidR="00995FAF">
        <w:rPr>
          <w:rFonts w:ascii="Century Gothic" w:hAnsi="Century Gothic"/>
          <w:sz w:val="24"/>
          <w:szCs w:val="24"/>
        </w:rPr>
        <w:t>Ihren</w:t>
      </w:r>
      <w:r w:rsidR="005949FF">
        <w:rPr>
          <w:rFonts w:ascii="Century Gothic" w:hAnsi="Century Gothic"/>
          <w:sz w:val="24"/>
          <w:szCs w:val="24"/>
        </w:rPr>
        <w:t xml:space="preserve"> Aufwand minimal zu halten, können die Anmeldungen der </w:t>
      </w:r>
      <w:r w:rsidR="00AE5322" w:rsidRPr="005949FF">
        <w:rPr>
          <w:rFonts w:ascii="Century Gothic" w:hAnsi="Century Gothic"/>
          <w:sz w:val="24"/>
          <w:szCs w:val="24"/>
        </w:rPr>
        <w:t>Schüler</w:t>
      </w:r>
      <w:r w:rsidR="005949FF">
        <w:rPr>
          <w:rFonts w:ascii="Century Gothic" w:hAnsi="Century Gothic"/>
          <w:sz w:val="24"/>
          <w:szCs w:val="24"/>
        </w:rPr>
        <w:t>innen und Schüler</w:t>
      </w:r>
      <w:r w:rsidR="00AE5322" w:rsidRPr="005949FF">
        <w:rPr>
          <w:rFonts w:ascii="Century Gothic" w:hAnsi="Century Gothic"/>
          <w:sz w:val="24"/>
          <w:szCs w:val="24"/>
        </w:rPr>
        <w:t xml:space="preserve"> </w:t>
      </w:r>
      <w:r w:rsidR="005949FF">
        <w:rPr>
          <w:rFonts w:ascii="Century Gothic" w:hAnsi="Century Gothic"/>
          <w:sz w:val="24"/>
          <w:szCs w:val="24"/>
        </w:rPr>
        <w:t>auch digital an mich retourniert werden.</w:t>
      </w:r>
    </w:p>
    <w:p w14:paraId="4D08B512" w14:textId="77777777" w:rsidR="006A7341" w:rsidRDefault="006A7341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</w:p>
    <w:p w14:paraId="7A18B62C" w14:textId="69676A38" w:rsidR="00D63114" w:rsidRDefault="006A7341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Um das Turnier möglichst fair </w:t>
      </w:r>
      <w:r w:rsidR="00362ED4">
        <w:rPr>
          <w:rFonts w:ascii="Century Gothic" w:hAnsi="Century Gothic"/>
          <w:sz w:val="24"/>
          <w:szCs w:val="24"/>
        </w:rPr>
        <w:t>zu halten, bitte ich Sie, darauf zu achten</w:t>
      </w:r>
      <w:r w:rsidR="00995FAF">
        <w:rPr>
          <w:rFonts w:ascii="Century Gothic" w:hAnsi="Century Gothic"/>
          <w:sz w:val="24"/>
          <w:szCs w:val="24"/>
        </w:rPr>
        <w:t>, dass nur Schüler:innen aus der gleichen Klasse oder Turnabteilung gemeinsam eine Mannschaft bilden</w:t>
      </w:r>
      <w:r w:rsidR="00362ED4">
        <w:rPr>
          <w:rFonts w:ascii="Century Gothic" w:hAnsi="Century Gothic"/>
          <w:sz w:val="24"/>
          <w:szCs w:val="24"/>
        </w:rPr>
        <w:t>.</w:t>
      </w:r>
      <w:r w:rsidR="00995FAF">
        <w:rPr>
          <w:rFonts w:ascii="Century Gothic" w:hAnsi="Century Gothic"/>
          <w:sz w:val="24"/>
          <w:szCs w:val="24"/>
        </w:rPr>
        <w:t xml:space="preserve"> </w:t>
      </w:r>
    </w:p>
    <w:p w14:paraId="5DAE6216" w14:textId="6038B230" w:rsidR="00995FAF" w:rsidRPr="005949FF" w:rsidRDefault="00995FAF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Und bei zu grossen Gruppen lieber eine Mannschaft mehr bilden - das erhöht den Spielanteil der einzelnen Kinder.</w:t>
      </w:r>
    </w:p>
    <w:p w14:paraId="3163A4A9" w14:textId="77777777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</w:p>
    <w:p w14:paraId="56B0C44E" w14:textId="4EC4333F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  <w:r w:rsidRPr="005949FF">
        <w:rPr>
          <w:rFonts w:ascii="Century Gothic" w:hAnsi="Century Gothic"/>
          <w:sz w:val="24"/>
          <w:szCs w:val="24"/>
        </w:rPr>
        <w:t xml:space="preserve">Für die Lehrpersonen entsteht ansonsten kein zusätzlicher Aufwand, </w:t>
      </w:r>
      <w:r w:rsidR="005949FF">
        <w:rPr>
          <w:rFonts w:ascii="Century Gothic" w:hAnsi="Century Gothic"/>
          <w:sz w:val="24"/>
          <w:szCs w:val="24"/>
        </w:rPr>
        <w:t>da die Mannschaften durch Eltern oder Spieler</w:t>
      </w:r>
      <w:r w:rsidR="009A6EC4">
        <w:rPr>
          <w:rFonts w:ascii="Century Gothic" w:hAnsi="Century Gothic"/>
          <w:sz w:val="24"/>
          <w:szCs w:val="24"/>
        </w:rPr>
        <w:t>:i</w:t>
      </w:r>
      <w:r w:rsidR="005949FF">
        <w:rPr>
          <w:rFonts w:ascii="Century Gothic" w:hAnsi="Century Gothic"/>
          <w:sz w:val="24"/>
          <w:szCs w:val="24"/>
        </w:rPr>
        <w:t>nnen des TVD</w:t>
      </w:r>
      <w:r w:rsidR="00D60B87">
        <w:rPr>
          <w:rFonts w:ascii="Century Gothic" w:hAnsi="Century Gothic"/>
          <w:sz w:val="24"/>
          <w:szCs w:val="24"/>
        </w:rPr>
        <w:t xml:space="preserve"> </w:t>
      </w:r>
      <w:r w:rsidR="005949FF">
        <w:rPr>
          <w:rFonts w:ascii="Century Gothic" w:hAnsi="Century Gothic"/>
          <w:sz w:val="24"/>
          <w:szCs w:val="24"/>
        </w:rPr>
        <w:t>-</w:t>
      </w:r>
      <w:r w:rsidR="00D60B87">
        <w:rPr>
          <w:rFonts w:ascii="Century Gothic" w:hAnsi="Century Gothic"/>
          <w:sz w:val="24"/>
          <w:szCs w:val="24"/>
        </w:rPr>
        <w:t xml:space="preserve"> </w:t>
      </w:r>
      <w:r w:rsidR="005949FF">
        <w:rPr>
          <w:rFonts w:ascii="Century Gothic" w:hAnsi="Century Gothic"/>
          <w:sz w:val="24"/>
          <w:szCs w:val="24"/>
        </w:rPr>
        <w:t>Handball betreut werden</w:t>
      </w:r>
      <w:r w:rsidRPr="005949FF">
        <w:rPr>
          <w:rFonts w:ascii="Century Gothic" w:hAnsi="Century Gothic"/>
          <w:sz w:val="24"/>
          <w:szCs w:val="24"/>
        </w:rPr>
        <w:t>.</w:t>
      </w:r>
    </w:p>
    <w:p w14:paraId="5667C72A" w14:textId="77777777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</w:p>
    <w:p w14:paraId="66508680" w14:textId="384E8E9B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  <w:r w:rsidRPr="005949FF">
        <w:rPr>
          <w:rFonts w:ascii="Century Gothic" w:hAnsi="Century Gothic"/>
          <w:sz w:val="24"/>
          <w:szCs w:val="24"/>
        </w:rPr>
        <w:t xml:space="preserve">Vielen herzlichen Dank für </w:t>
      </w:r>
      <w:r w:rsidR="005949FF">
        <w:rPr>
          <w:rFonts w:ascii="Century Gothic" w:hAnsi="Century Gothic"/>
          <w:sz w:val="24"/>
          <w:szCs w:val="24"/>
        </w:rPr>
        <w:t>Ihre</w:t>
      </w:r>
      <w:r w:rsidRPr="005949FF">
        <w:rPr>
          <w:rFonts w:ascii="Century Gothic" w:hAnsi="Century Gothic"/>
          <w:sz w:val="24"/>
          <w:szCs w:val="24"/>
        </w:rPr>
        <w:t xml:space="preserve"> Unterstützung</w:t>
      </w:r>
      <w:r w:rsidR="005949FF">
        <w:rPr>
          <w:rFonts w:ascii="Century Gothic" w:hAnsi="Century Gothic"/>
          <w:sz w:val="24"/>
          <w:szCs w:val="24"/>
        </w:rPr>
        <w:t>!</w:t>
      </w:r>
    </w:p>
    <w:p w14:paraId="3A44BA16" w14:textId="07F2239A" w:rsidR="00AE5322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</w:p>
    <w:p w14:paraId="79A3B2CF" w14:textId="77777777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</w:p>
    <w:p w14:paraId="180FA0B8" w14:textId="77777777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  <w:r w:rsidRPr="005949FF">
        <w:rPr>
          <w:rFonts w:ascii="Century Gothic" w:hAnsi="Century Gothic"/>
          <w:sz w:val="24"/>
          <w:szCs w:val="24"/>
        </w:rPr>
        <w:t>Liebe Grüsse</w:t>
      </w:r>
    </w:p>
    <w:p w14:paraId="2A956D84" w14:textId="77777777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</w:p>
    <w:p w14:paraId="41971D0C" w14:textId="77777777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</w:p>
    <w:p w14:paraId="5D4222C2" w14:textId="4447BCD1" w:rsidR="00AE5322" w:rsidRPr="005949FF" w:rsidRDefault="005949FF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Sandro Theiler</w:t>
      </w:r>
    </w:p>
    <w:p w14:paraId="4D3C5EAB" w14:textId="78AFC17E" w:rsidR="00AE5322" w:rsidRPr="005949FF" w:rsidRDefault="00AE5322" w:rsidP="00AE5322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24"/>
          <w:szCs w:val="24"/>
        </w:rPr>
      </w:pPr>
      <w:r w:rsidRPr="005949FF">
        <w:rPr>
          <w:rFonts w:ascii="Century Gothic" w:hAnsi="Century Gothic"/>
          <w:sz w:val="24"/>
          <w:szCs w:val="24"/>
        </w:rPr>
        <w:t>OK Schülerhandballturnier</w:t>
      </w:r>
    </w:p>
    <w:p w14:paraId="5579BF81" w14:textId="0BA3FE7B" w:rsidR="00822FF1" w:rsidRPr="00995FAF" w:rsidRDefault="00AE5322" w:rsidP="00995FAF">
      <w:pPr>
        <w:pStyle w:val="Kopfzeile"/>
        <w:tabs>
          <w:tab w:val="clear" w:pos="4536"/>
          <w:tab w:val="clear" w:pos="9072"/>
        </w:tabs>
        <w:jc w:val="both"/>
        <w:outlineLvl w:val="0"/>
        <w:rPr>
          <w:rFonts w:ascii="Century Gothic" w:hAnsi="Century Gothic"/>
          <w:sz w:val="32"/>
          <w:szCs w:val="32"/>
          <w:u w:val="single"/>
        </w:rPr>
      </w:pPr>
      <w:r w:rsidRPr="005949FF">
        <w:rPr>
          <w:rFonts w:ascii="Century Gothic" w:hAnsi="Century Gothic"/>
          <w:sz w:val="24"/>
          <w:szCs w:val="24"/>
        </w:rPr>
        <w:t>TV Dagmersellen Handball</w:t>
      </w:r>
    </w:p>
    <w:sectPr w:rsidR="00822FF1" w:rsidRPr="00995FAF" w:rsidSect="00822FF1">
      <w:pgSz w:w="11906" w:h="16838" w:code="9"/>
      <w:pgMar w:top="993" w:right="849" w:bottom="14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3BF9" w14:textId="77777777" w:rsidR="006C5D2C" w:rsidRDefault="006C5D2C">
      <w:r>
        <w:separator/>
      </w:r>
    </w:p>
  </w:endnote>
  <w:endnote w:type="continuationSeparator" w:id="0">
    <w:p w14:paraId="6DB4180B" w14:textId="77777777" w:rsidR="006C5D2C" w:rsidRDefault="006C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AD18" w14:textId="77777777" w:rsidR="006C5D2C" w:rsidRDefault="006C5D2C">
      <w:r>
        <w:separator/>
      </w:r>
    </w:p>
  </w:footnote>
  <w:footnote w:type="continuationSeparator" w:id="0">
    <w:p w14:paraId="674A5F86" w14:textId="77777777" w:rsidR="006C5D2C" w:rsidRDefault="006C5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73"/>
    <w:rsid w:val="00063A48"/>
    <w:rsid w:val="00084C55"/>
    <w:rsid w:val="00123707"/>
    <w:rsid w:val="00130D6E"/>
    <w:rsid w:val="00182034"/>
    <w:rsid w:val="001D696F"/>
    <w:rsid w:val="001F551F"/>
    <w:rsid w:val="00222101"/>
    <w:rsid w:val="002571D6"/>
    <w:rsid w:val="00262C1D"/>
    <w:rsid w:val="002901C0"/>
    <w:rsid w:val="00291362"/>
    <w:rsid w:val="002A2BFF"/>
    <w:rsid w:val="002C29FA"/>
    <w:rsid w:val="002D1AB8"/>
    <w:rsid w:val="00306E50"/>
    <w:rsid w:val="0032098E"/>
    <w:rsid w:val="003568D8"/>
    <w:rsid w:val="00362ED4"/>
    <w:rsid w:val="003E33E4"/>
    <w:rsid w:val="004157D8"/>
    <w:rsid w:val="004522F8"/>
    <w:rsid w:val="00491836"/>
    <w:rsid w:val="004A61B5"/>
    <w:rsid w:val="00532240"/>
    <w:rsid w:val="0056070D"/>
    <w:rsid w:val="00565526"/>
    <w:rsid w:val="00581F8A"/>
    <w:rsid w:val="005949FF"/>
    <w:rsid w:val="005971D7"/>
    <w:rsid w:val="005A4DF9"/>
    <w:rsid w:val="005C1D73"/>
    <w:rsid w:val="005E6ED7"/>
    <w:rsid w:val="00682B55"/>
    <w:rsid w:val="006A7341"/>
    <w:rsid w:val="006A79F1"/>
    <w:rsid w:val="006C5D2C"/>
    <w:rsid w:val="00721271"/>
    <w:rsid w:val="00725773"/>
    <w:rsid w:val="00780C7A"/>
    <w:rsid w:val="008102D2"/>
    <w:rsid w:val="00822FF1"/>
    <w:rsid w:val="00881F4B"/>
    <w:rsid w:val="008B3279"/>
    <w:rsid w:val="008D2F7E"/>
    <w:rsid w:val="008D405D"/>
    <w:rsid w:val="008E004A"/>
    <w:rsid w:val="009113C3"/>
    <w:rsid w:val="00931FCE"/>
    <w:rsid w:val="009770B4"/>
    <w:rsid w:val="0099243D"/>
    <w:rsid w:val="00995FAF"/>
    <w:rsid w:val="009A6EC4"/>
    <w:rsid w:val="00A065C9"/>
    <w:rsid w:val="00A20672"/>
    <w:rsid w:val="00A71352"/>
    <w:rsid w:val="00A72211"/>
    <w:rsid w:val="00A74953"/>
    <w:rsid w:val="00A954C1"/>
    <w:rsid w:val="00AA74CB"/>
    <w:rsid w:val="00AD64AF"/>
    <w:rsid w:val="00AE5322"/>
    <w:rsid w:val="00B32566"/>
    <w:rsid w:val="00B54119"/>
    <w:rsid w:val="00B636CE"/>
    <w:rsid w:val="00B71A59"/>
    <w:rsid w:val="00B974FC"/>
    <w:rsid w:val="00BD2FE9"/>
    <w:rsid w:val="00BE2425"/>
    <w:rsid w:val="00BE6104"/>
    <w:rsid w:val="00C07F6D"/>
    <w:rsid w:val="00C42CCF"/>
    <w:rsid w:val="00C7194B"/>
    <w:rsid w:val="00C7735E"/>
    <w:rsid w:val="00CC48B6"/>
    <w:rsid w:val="00CD473F"/>
    <w:rsid w:val="00CE742B"/>
    <w:rsid w:val="00D325BC"/>
    <w:rsid w:val="00D57E5A"/>
    <w:rsid w:val="00D60B87"/>
    <w:rsid w:val="00D63114"/>
    <w:rsid w:val="00D70EC7"/>
    <w:rsid w:val="00DA6ABD"/>
    <w:rsid w:val="00E20222"/>
    <w:rsid w:val="00E37460"/>
    <w:rsid w:val="00E93F79"/>
    <w:rsid w:val="00EA2514"/>
    <w:rsid w:val="00EC39B0"/>
    <w:rsid w:val="00EE53F2"/>
    <w:rsid w:val="00F3126B"/>
    <w:rsid w:val="00F6746E"/>
    <w:rsid w:val="00FB3758"/>
    <w:rsid w:val="00FD0184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EA2E8AF"/>
  <w15:chartTrackingRefBased/>
  <w15:docId w15:val="{DB03FC28-3FEE-4286-8894-4B629996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56070D"/>
    <w:rPr>
      <w:rFonts w:ascii="Tahoma" w:hAnsi="Tahoma" w:cs="Tahoma"/>
      <w:sz w:val="16"/>
      <w:szCs w:val="16"/>
    </w:rPr>
  </w:style>
  <w:style w:type="character" w:styleId="Hyperlink">
    <w:name w:val="Hyperlink"/>
    <w:rsid w:val="00AA74CB"/>
    <w:rPr>
      <w:color w:val="0000FF"/>
      <w:u w:val="single"/>
    </w:rPr>
  </w:style>
  <w:style w:type="character" w:styleId="Kommentarzeichen">
    <w:name w:val="annotation reference"/>
    <w:rsid w:val="00084C5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84C55"/>
  </w:style>
  <w:style w:type="character" w:customStyle="1" w:styleId="KommentartextZchn">
    <w:name w:val="Kommentartext Zchn"/>
    <w:link w:val="Kommentartext"/>
    <w:rsid w:val="00084C55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084C55"/>
    <w:rPr>
      <w:b/>
      <w:bCs/>
    </w:rPr>
  </w:style>
  <w:style w:type="character" w:customStyle="1" w:styleId="KommentarthemaZchn">
    <w:name w:val="Kommentarthema Zchn"/>
    <w:link w:val="Kommentarthema"/>
    <w:rsid w:val="00084C55"/>
    <w:rPr>
      <w:b/>
      <w:bCs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C71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ome.claranet.de/skv-handball/Handball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Veranstalter:</vt:lpstr>
    </vt:vector>
  </TitlesOfParts>
  <Company>MGB</Company>
  <LinksUpToDate>false</LinksUpToDate>
  <CharactersWithSpaces>1247</CharactersWithSpaces>
  <SharedDoc>false</SharedDoc>
  <HLinks>
    <vt:vector size="18" baseType="variant">
      <vt:variant>
        <vt:i4>6357022</vt:i4>
      </vt:variant>
      <vt:variant>
        <vt:i4>3</vt:i4>
      </vt:variant>
      <vt:variant>
        <vt:i4>0</vt:i4>
      </vt:variant>
      <vt:variant>
        <vt:i4>5</vt:i4>
      </vt:variant>
      <vt:variant>
        <vt:lpwstr>mailto:sandro.theiler@icloud.com</vt:lpwstr>
      </vt:variant>
      <vt:variant>
        <vt:lpwstr/>
      </vt:variant>
      <vt:variant>
        <vt:i4>7667808</vt:i4>
      </vt:variant>
      <vt:variant>
        <vt:i4>0</vt:i4>
      </vt:variant>
      <vt:variant>
        <vt:i4>0</vt:i4>
      </vt:variant>
      <vt:variant>
        <vt:i4>5</vt:i4>
      </vt:variant>
      <vt:variant>
        <vt:lpwstr>http://www.tvd-handball.ch/</vt:lpwstr>
      </vt:variant>
      <vt:variant>
        <vt:lpwstr/>
      </vt:variant>
      <vt:variant>
        <vt:i4>5701646</vt:i4>
      </vt:variant>
      <vt:variant>
        <vt:i4>-1</vt:i4>
      </vt:variant>
      <vt:variant>
        <vt:i4>1027</vt:i4>
      </vt:variant>
      <vt:variant>
        <vt:i4>1</vt:i4>
      </vt:variant>
      <vt:variant>
        <vt:lpwstr>http://home.claranet.de/skv-handball/Handball.jpg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Veranstalter:</dc:title>
  <dc:subject/>
  <dc:creator>Lütolf Alex</dc:creator>
  <cp:keywords/>
  <cp:lastModifiedBy>Theiler Sandro</cp:lastModifiedBy>
  <cp:revision>3</cp:revision>
  <cp:lastPrinted>2016-01-15T07:03:00Z</cp:lastPrinted>
  <dcterms:created xsi:type="dcterms:W3CDTF">2022-08-31T06:07:00Z</dcterms:created>
  <dcterms:modified xsi:type="dcterms:W3CDTF">2022-08-31T06:07:00Z</dcterms:modified>
</cp:coreProperties>
</file>